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1257" w14:textId="77777777" w:rsidR="00E11CDC" w:rsidRDefault="00E11CDC" w:rsidP="00E11CDC">
      <w:pPr>
        <w:pStyle w:val="Default"/>
        <w:jc w:val="center"/>
        <w:rPr>
          <w:rFonts w:ascii="Arial" w:hAnsi="Arial" w:cs="Arial"/>
          <w:b/>
        </w:rPr>
      </w:pPr>
    </w:p>
    <w:p w14:paraId="096779E3" w14:textId="77777777" w:rsidR="00E11CDC" w:rsidRDefault="00E11CDC" w:rsidP="00E11CDC">
      <w:pPr>
        <w:pStyle w:val="Default"/>
        <w:jc w:val="center"/>
        <w:rPr>
          <w:rFonts w:ascii="Arial" w:hAnsi="Arial" w:cs="Arial"/>
          <w:b/>
        </w:rPr>
      </w:pPr>
    </w:p>
    <w:p w14:paraId="61BBAA9E" w14:textId="77777777" w:rsidR="00E11CDC" w:rsidRDefault="00E11CDC" w:rsidP="00E11CDC">
      <w:pPr>
        <w:pStyle w:val="Default"/>
        <w:jc w:val="center"/>
        <w:rPr>
          <w:rFonts w:ascii="Arial" w:hAnsi="Arial" w:cs="Arial"/>
          <w:b/>
        </w:rPr>
      </w:pPr>
    </w:p>
    <w:p w14:paraId="778D4F3B" w14:textId="77777777" w:rsidR="00E11CDC" w:rsidRDefault="00E11CDC" w:rsidP="00E11CDC">
      <w:pPr>
        <w:pStyle w:val="Default"/>
        <w:jc w:val="center"/>
        <w:rPr>
          <w:rFonts w:ascii="Arial" w:hAnsi="Arial" w:cs="Arial"/>
          <w:b/>
        </w:rPr>
      </w:pPr>
    </w:p>
    <w:p w14:paraId="0325707D" w14:textId="77777777" w:rsidR="00E11CDC" w:rsidRDefault="00E11CDC" w:rsidP="00E11CDC">
      <w:pPr>
        <w:pStyle w:val="Default"/>
        <w:jc w:val="center"/>
        <w:rPr>
          <w:rFonts w:ascii="Arial" w:hAnsi="Arial" w:cs="Arial"/>
          <w:b/>
        </w:rPr>
      </w:pPr>
    </w:p>
    <w:p w14:paraId="4E592E2C" w14:textId="77777777" w:rsidR="00D76789" w:rsidRDefault="00D76789" w:rsidP="00E11CDC">
      <w:pPr>
        <w:pStyle w:val="Default"/>
        <w:jc w:val="center"/>
        <w:rPr>
          <w:rFonts w:ascii="Arial" w:hAnsi="Arial" w:cs="Arial"/>
          <w:b/>
        </w:rPr>
      </w:pPr>
    </w:p>
    <w:p w14:paraId="4E4D21C2" w14:textId="77777777" w:rsidR="00E11CDC" w:rsidRDefault="00E11CDC" w:rsidP="00E11CDC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Financial Assistance Application</w:t>
      </w:r>
    </w:p>
    <w:p w14:paraId="0014DCCF" w14:textId="77777777" w:rsidR="00E11CDC" w:rsidRDefault="00E11CDC" w:rsidP="00E11CDC">
      <w:pPr>
        <w:pStyle w:val="Default"/>
        <w:jc w:val="center"/>
        <w:rPr>
          <w:rFonts w:ascii="Arial" w:hAnsi="Arial" w:cs="Arial"/>
          <w:b/>
        </w:rPr>
      </w:pPr>
    </w:p>
    <w:p w14:paraId="3B678FB2" w14:textId="77777777" w:rsidR="00E11CDC" w:rsidRPr="00E11CDC" w:rsidRDefault="00E11CDC" w:rsidP="00394225">
      <w:pPr>
        <w:pStyle w:val="Default"/>
        <w:rPr>
          <w:rFonts w:ascii="Arial" w:hAnsi="Arial" w:cs="Arial"/>
          <w:b/>
        </w:rPr>
      </w:pPr>
    </w:p>
    <w:p w14:paraId="0F0076BC" w14:textId="457E13BF" w:rsidR="00E11CDC" w:rsidRDefault="00E11CDC" w:rsidP="00E11CDC">
      <w:pPr>
        <w:pStyle w:val="Default"/>
        <w:rPr>
          <w:rFonts w:ascii="Arial" w:hAnsi="Arial" w:cs="Arial"/>
        </w:rPr>
      </w:pPr>
      <w:r w:rsidRPr="00E11CDC">
        <w:rPr>
          <w:rFonts w:ascii="Arial" w:hAnsi="Arial" w:cs="Arial"/>
        </w:rPr>
        <w:t xml:space="preserve">It is the policy of </w:t>
      </w:r>
      <w:r w:rsidR="005B5541">
        <w:rPr>
          <w:rFonts w:ascii="Arial" w:hAnsi="Arial" w:cs="Arial"/>
        </w:rPr>
        <w:t>Big Sandy</w:t>
      </w:r>
      <w:r w:rsidRPr="00E11CDC">
        <w:rPr>
          <w:rFonts w:ascii="Arial" w:hAnsi="Arial" w:cs="Arial"/>
        </w:rPr>
        <w:t xml:space="preserve"> Medical Center</w:t>
      </w:r>
      <w:r w:rsidR="00553A6D">
        <w:rPr>
          <w:rFonts w:ascii="Arial" w:hAnsi="Arial" w:cs="Arial"/>
        </w:rPr>
        <w:t xml:space="preserve"> (BSMC)</w:t>
      </w:r>
      <w:r w:rsidRPr="00E11CDC">
        <w:rPr>
          <w:rFonts w:ascii="Arial" w:hAnsi="Arial" w:cs="Arial"/>
        </w:rPr>
        <w:t xml:space="preserve"> to provide essential services regardless of the patient’s ability to pay. Discounts are offered based on family size and annual income. Please complete the following </w:t>
      </w:r>
      <w:r w:rsidR="00A5435B">
        <w:rPr>
          <w:rFonts w:ascii="Arial" w:hAnsi="Arial" w:cs="Arial"/>
        </w:rPr>
        <w:t>application</w:t>
      </w:r>
      <w:r w:rsidRPr="00E11CDC">
        <w:rPr>
          <w:rFonts w:ascii="Arial" w:hAnsi="Arial" w:cs="Arial"/>
        </w:rPr>
        <w:t xml:space="preserve"> and return it to </w:t>
      </w:r>
      <w:r w:rsidR="00A5435B">
        <w:rPr>
          <w:rFonts w:ascii="Arial" w:hAnsi="Arial" w:cs="Arial"/>
        </w:rPr>
        <w:t xml:space="preserve">the </w:t>
      </w:r>
      <w:r w:rsidR="00553A6D">
        <w:rPr>
          <w:rFonts w:ascii="Arial" w:hAnsi="Arial" w:cs="Arial"/>
        </w:rPr>
        <w:t>BSMC Business Office</w:t>
      </w:r>
      <w:r w:rsidRPr="00E11CDC">
        <w:rPr>
          <w:rFonts w:ascii="Arial" w:hAnsi="Arial" w:cs="Arial"/>
        </w:rPr>
        <w:t xml:space="preserve"> to determine if you or members of your family are eligible for a discount.</w:t>
      </w:r>
    </w:p>
    <w:p w14:paraId="1FD7CDF6" w14:textId="77777777" w:rsidR="00E11CDC" w:rsidRDefault="00E11CDC" w:rsidP="00E11CDC">
      <w:pPr>
        <w:pStyle w:val="Default"/>
        <w:rPr>
          <w:rFonts w:ascii="Arial" w:hAnsi="Arial" w:cs="Arial"/>
        </w:rPr>
      </w:pPr>
    </w:p>
    <w:p w14:paraId="35050AAB" w14:textId="6C4C4052" w:rsidR="00E11CDC" w:rsidRDefault="00E11CDC" w:rsidP="00E11CDC">
      <w:pPr>
        <w:pStyle w:val="Default"/>
        <w:rPr>
          <w:rFonts w:ascii="Arial" w:hAnsi="Arial" w:cs="Arial"/>
        </w:rPr>
      </w:pPr>
      <w:r w:rsidRPr="00E11CDC">
        <w:rPr>
          <w:rFonts w:ascii="Arial" w:hAnsi="Arial" w:cs="Arial"/>
        </w:rPr>
        <w:t>There are certain service exclusions that are not typically eligible for financial assistance</w:t>
      </w:r>
      <w:r w:rsidR="00A5435B">
        <w:rPr>
          <w:rFonts w:ascii="Arial" w:hAnsi="Arial" w:cs="Arial"/>
        </w:rPr>
        <w:t>,</w:t>
      </w:r>
      <w:r w:rsidRPr="00E11CDC">
        <w:rPr>
          <w:rFonts w:ascii="Arial" w:hAnsi="Arial" w:cs="Arial"/>
        </w:rPr>
        <w:t xml:space="preserve"> which include but are not limited to long term</w:t>
      </w:r>
      <w:r w:rsidR="00A5435B">
        <w:rPr>
          <w:rFonts w:ascii="Arial" w:hAnsi="Arial" w:cs="Arial"/>
        </w:rPr>
        <w:t xml:space="preserve"> care</w:t>
      </w:r>
      <w:r w:rsidRPr="00E11CDC">
        <w:rPr>
          <w:rFonts w:ascii="Arial" w:hAnsi="Arial" w:cs="Arial"/>
        </w:rPr>
        <w:t xml:space="preserve"> and not medically necessary services.</w:t>
      </w:r>
    </w:p>
    <w:p w14:paraId="1D7713B8" w14:textId="77777777" w:rsidR="00E11CDC" w:rsidRPr="00394225" w:rsidRDefault="00E11CDC" w:rsidP="00E11CDC">
      <w:pPr>
        <w:pStyle w:val="Default"/>
        <w:rPr>
          <w:rFonts w:ascii="Arial" w:hAnsi="Arial" w:cs="Arial"/>
          <w:b/>
        </w:rPr>
      </w:pPr>
      <w:r w:rsidRPr="00E11CDC">
        <w:rPr>
          <w:rFonts w:ascii="Arial" w:hAnsi="Arial" w:cs="Arial"/>
        </w:rPr>
        <w:t xml:space="preserve"> </w:t>
      </w:r>
    </w:p>
    <w:p w14:paraId="7C3C4C43" w14:textId="77777777" w:rsidR="004C169C" w:rsidRPr="00394225" w:rsidRDefault="00E11CDC" w:rsidP="00E11CDC">
      <w:pPr>
        <w:rPr>
          <w:rFonts w:ascii="Arial" w:hAnsi="Arial" w:cs="Arial"/>
          <w:b/>
          <w:sz w:val="24"/>
          <w:szCs w:val="24"/>
        </w:rPr>
      </w:pPr>
      <w:r w:rsidRPr="00394225">
        <w:rPr>
          <w:rFonts w:ascii="Arial" w:hAnsi="Arial" w:cs="Arial"/>
          <w:b/>
          <w:sz w:val="24"/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5"/>
      </w:tblGrid>
      <w:tr w:rsidR="00E11CDC" w14:paraId="418CC11C" w14:textId="77777777" w:rsidTr="00E11CDC">
        <w:trPr>
          <w:trHeight w:val="1498"/>
        </w:trPr>
        <w:tc>
          <w:tcPr>
            <w:tcW w:w="5333" w:type="dxa"/>
          </w:tcPr>
          <w:p w14:paraId="30469F0D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Head of Household</w:t>
            </w:r>
          </w:p>
          <w:p w14:paraId="2050812D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871D1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329ED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C627C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D3AEC6A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Employment</w:t>
            </w:r>
          </w:p>
          <w:p w14:paraId="488C6F48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606A8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A2B47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B313E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35B" w14:paraId="513F863B" w14:textId="77777777" w:rsidTr="00AC5BFE">
        <w:trPr>
          <w:trHeight w:val="1189"/>
        </w:trPr>
        <w:tc>
          <w:tcPr>
            <w:tcW w:w="10668" w:type="dxa"/>
            <w:gridSpan w:val="2"/>
          </w:tcPr>
          <w:p w14:paraId="0EF38CA2" w14:textId="77777777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</w:t>
            </w:r>
          </w:p>
          <w:p w14:paraId="3066EDB5" w14:textId="77777777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9FDD6" w14:textId="77777777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4B655" w14:textId="77777777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58B778CB" w14:textId="11A1DCEA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</w:t>
            </w:r>
          </w:p>
          <w:p w14:paraId="790CAA8E" w14:textId="5C58E0DD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</w:t>
            </w:r>
          </w:p>
          <w:p w14:paraId="75F7F21C" w14:textId="77777777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004FF" w14:textId="77777777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C88F9" w14:textId="77777777" w:rsidR="00A5435B" w:rsidRDefault="00A5435B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CDC" w14:paraId="6D6FE055" w14:textId="77777777" w:rsidTr="00E11CDC">
        <w:trPr>
          <w:trHeight w:val="293"/>
        </w:trPr>
        <w:tc>
          <w:tcPr>
            <w:tcW w:w="5333" w:type="dxa"/>
          </w:tcPr>
          <w:p w14:paraId="0D0D741B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 w:rsidRPr="00D76789">
              <w:rPr>
                <w:rFonts w:ascii="Arial" w:hAnsi="Arial" w:cs="Arial"/>
                <w:sz w:val="24"/>
                <w:szCs w:val="24"/>
              </w:rPr>
              <w:t>Home Telephone Number</w:t>
            </w:r>
          </w:p>
          <w:p w14:paraId="582BEE26" w14:textId="77777777" w:rsidR="00D76789" w:rsidRPr="00D76789" w:rsidRDefault="00D76789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85C0671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 Number</w:t>
            </w:r>
          </w:p>
        </w:tc>
      </w:tr>
    </w:tbl>
    <w:p w14:paraId="77FE216D" w14:textId="77777777" w:rsidR="00E11CDC" w:rsidRDefault="00E11CDC" w:rsidP="00E11CDC">
      <w:pPr>
        <w:rPr>
          <w:rFonts w:ascii="Arial" w:hAnsi="Arial" w:cs="Arial"/>
          <w:sz w:val="24"/>
          <w:szCs w:val="24"/>
        </w:rPr>
      </w:pPr>
    </w:p>
    <w:p w14:paraId="6B5538DF" w14:textId="77777777" w:rsidR="00D76789" w:rsidRPr="00394225" w:rsidRDefault="00E11CDC" w:rsidP="00E11CDC">
      <w:pPr>
        <w:rPr>
          <w:rFonts w:ascii="Arial" w:hAnsi="Arial" w:cs="Arial"/>
          <w:b/>
          <w:sz w:val="24"/>
          <w:szCs w:val="24"/>
        </w:rPr>
      </w:pPr>
      <w:r w:rsidRPr="00394225">
        <w:rPr>
          <w:rFonts w:ascii="Arial" w:hAnsi="Arial" w:cs="Arial"/>
          <w:b/>
          <w:sz w:val="24"/>
          <w:szCs w:val="24"/>
        </w:rPr>
        <w:t>Please list spouse and dependents under the age of 18</w:t>
      </w:r>
      <w:r w:rsidR="00553A6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72"/>
        <w:gridCol w:w="3738"/>
        <w:gridCol w:w="1611"/>
      </w:tblGrid>
      <w:tr w:rsidR="00E11CDC" w14:paraId="6834E2CE" w14:textId="77777777" w:rsidTr="00D76789">
        <w:trPr>
          <w:trHeight w:val="268"/>
        </w:trPr>
        <w:tc>
          <w:tcPr>
            <w:tcW w:w="3775" w:type="dxa"/>
          </w:tcPr>
          <w:p w14:paraId="3F73C0F7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572" w:type="dxa"/>
          </w:tcPr>
          <w:p w14:paraId="56BEAA9B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738" w:type="dxa"/>
          </w:tcPr>
          <w:p w14:paraId="6BA3E535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611" w:type="dxa"/>
          </w:tcPr>
          <w:p w14:paraId="099D077C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E11CDC" w14:paraId="3D09B937" w14:textId="77777777" w:rsidTr="00D76789">
        <w:trPr>
          <w:trHeight w:val="821"/>
        </w:trPr>
        <w:tc>
          <w:tcPr>
            <w:tcW w:w="3775" w:type="dxa"/>
          </w:tcPr>
          <w:p w14:paraId="4FEDF2F8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</w:t>
            </w:r>
          </w:p>
          <w:p w14:paraId="768EF0C7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7F694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07B8860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</w:tcPr>
          <w:p w14:paraId="1E2B80FA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</w:t>
            </w:r>
          </w:p>
        </w:tc>
        <w:tc>
          <w:tcPr>
            <w:tcW w:w="1611" w:type="dxa"/>
          </w:tcPr>
          <w:p w14:paraId="05FFAFD9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CDC" w14:paraId="44E4BC69" w14:textId="77777777" w:rsidTr="00D76789">
        <w:trPr>
          <w:trHeight w:val="821"/>
        </w:trPr>
        <w:tc>
          <w:tcPr>
            <w:tcW w:w="3775" w:type="dxa"/>
          </w:tcPr>
          <w:p w14:paraId="3913369B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31229C58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4B31D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55E81C87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</w:tcPr>
          <w:p w14:paraId="449B3B56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</w:t>
            </w:r>
          </w:p>
        </w:tc>
        <w:tc>
          <w:tcPr>
            <w:tcW w:w="1611" w:type="dxa"/>
          </w:tcPr>
          <w:p w14:paraId="12403959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CDC" w14:paraId="326681BD" w14:textId="77777777" w:rsidTr="00D76789">
        <w:trPr>
          <w:trHeight w:val="821"/>
        </w:trPr>
        <w:tc>
          <w:tcPr>
            <w:tcW w:w="3775" w:type="dxa"/>
          </w:tcPr>
          <w:p w14:paraId="161CE103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</w:t>
            </w:r>
          </w:p>
          <w:p w14:paraId="6CF0F3E6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9A727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D1E72E3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</w:tcPr>
          <w:p w14:paraId="542A41B6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</w:t>
            </w:r>
          </w:p>
        </w:tc>
        <w:tc>
          <w:tcPr>
            <w:tcW w:w="1611" w:type="dxa"/>
          </w:tcPr>
          <w:p w14:paraId="7427B563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CDC" w14:paraId="3D126915" w14:textId="77777777" w:rsidTr="00D76789">
        <w:trPr>
          <w:trHeight w:val="806"/>
        </w:trPr>
        <w:tc>
          <w:tcPr>
            <w:tcW w:w="3775" w:type="dxa"/>
          </w:tcPr>
          <w:p w14:paraId="218C035B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</w:t>
            </w:r>
          </w:p>
          <w:p w14:paraId="13698FC8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D9757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63BA7A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</w:tcPr>
          <w:p w14:paraId="2BF593F1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</w:t>
            </w:r>
          </w:p>
        </w:tc>
        <w:tc>
          <w:tcPr>
            <w:tcW w:w="1611" w:type="dxa"/>
          </w:tcPr>
          <w:p w14:paraId="0739522E" w14:textId="77777777" w:rsidR="00E11CDC" w:rsidRDefault="00E11CDC" w:rsidP="00E11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F2EB37" w14:textId="77777777" w:rsidR="00AB76D9" w:rsidRDefault="00AB76D9" w:rsidP="00E11CDC">
      <w:pPr>
        <w:rPr>
          <w:rFonts w:ascii="Arial" w:hAnsi="Arial" w:cs="Arial"/>
          <w:b/>
          <w:sz w:val="24"/>
          <w:szCs w:val="24"/>
        </w:rPr>
      </w:pPr>
    </w:p>
    <w:p w14:paraId="21A52DD6" w14:textId="63367F49" w:rsidR="00D76789" w:rsidRDefault="00D76789" w:rsidP="00E11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Household Income: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755"/>
        <w:gridCol w:w="1260"/>
        <w:gridCol w:w="1170"/>
        <w:gridCol w:w="1260"/>
        <w:gridCol w:w="1260"/>
      </w:tblGrid>
      <w:tr w:rsidR="00D76789" w14:paraId="0F551D18" w14:textId="77777777" w:rsidTr="00BE7376">
        <w:trPr>
          <w:trHeight w:val="316"/>
        </w:trPr>
        <w:tc>
          <w:tcPr>
            <w:tcW w:w="5755" w:type="dxa"/>
          </w:tcPr>
          <w:p w14:paraId="58DC26D5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1260" w:type="dxa"/>
          </w:tcPr>
          <w:p w14:paraId="10CAAD25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</w:t>
            </w:r>
          </w:p>
        </w:tc>
        <w:tc>
          <w:tcPr>
            <w:tcW w:w="1170" w:type="dxa"/>
          </w:tcPr>
          <w:p w14:paraId="4A613045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1260" w:type="dxa"/>
          </w:tcPr>
          <w:p w14:paraId="0D859A04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260" w:type="dxa"/>
          </w:tcPr>
          <w:p w14:paraId="597241DA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76789" w14:paraId="761E20ED" w14:textId="77777777" w:rsidTr="00BE7376">
        <w:trPr>
          <w:trHeight w:val="481"/>
        </w:trPr>
        <w:tc>
          <w:tcPr>
            <w:tcW w:w="5755" w:type="dxa"/>
          </w:tcPr>
          <w:p w14:paraId="4F49CD7A" w14:textId="77777777" w:rsidR="00D76789" w:rsidRPr="00D76789" w:rsidRDefault="00D76789" w:rsidP="00D76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Gross wages, salaries, tips, etc.</w:t>
            </w:r>
          </w:p>
        </w:tc>
        <w:tc>
          <w:tcPr>
            <w:tcW w:w="1260" w:type="dxa"/>
          </w:tcPr>
          <w:p w14:paraId="5D5C9E28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2C4065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AF30B1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EBD383" w14:textId="77777777" w:rsidR="00D76789" w:rsidRDefault="00D76789" w:rsidP="00D76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6789" w14:paraId="2ED88095" w14:textId="77777777" w:rsidTr="00BE7376">
        <w:trPr>
          <w:trHeight w:val="316"/>
        </w:trPr>
        <w:tc>
          <w:tcPr>
            <w:tcW w:w="5755" w:type="dxa"/>
          </w:tcPr>
          <w:p w14:paraId="7CE22A37" w14:textId="77777777" w:rsidR="00D76789" w:rsidRPr="00D76789" w:rsidRDefault="00D76789" w:rsidP="00E11CDC">
            <w:pPr>
              <w:rPr>
                <w:rFonts w:ascii="Arial" w:hAnsi="Arial" w:cs="Arial"/>
                <w:sz w:val="24"/>
                <w:szCs w:val="24"/>
              </w:rPr>
            </w:pPr>
            <w:r w:rsidRPr="00D76789">
              <w:rPr>
                <w:rFonts w:ascii="Arial" w:hAnsi="Arial" w:cs="Arial"/>
                <w:sz w:val="24"/>
                <w:szCs w:val="24"/>
              </w:rPr>
              <w:t xml:space="preserve">Income from </w:t>
            </w:r>
            <w:r w:rsidR="00553A6D">
              <w:rPr>
                <w:rFonts w:ascii="Arial" w:hAnsi="Arial" w:cs="Arial"/>
                <w:sz w:val="24"/>
                <w:szCs w:val="24"/>
              </w:rPr>
              <w:t>b</w:t>
            </w:r>
            <w:r w:rsidRPr="00D76789">
              <w:rPr>
                <w:rFonts w:ascii="Arial" w:hAnsi="Arial" w:cs="Arial"/>
                <w:sz w:val="24"/>
                <w:szCs w:val="24"/>
              </w:rPr>
              <w:t>usiness, self-employment and dependents</w:t>
            </w:r>
          </w:p>
        </w:tc>
        <w:tc>
          <w:tcPr>
            <w:tcW w:w="1260" w:type="dxa"/>
          </w:tcPr>
          <w:p w14:paraId="0B7A8595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635382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878CC6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306D28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6789" w14:paraId="5FAF2FB1" w14:textId="77777777" w:rsidTr="00BE7376">
        <w:trPr>
          <w:trHeight w:val="316"/>
        </w:trPr>
        <w:tc>
          <w:tcPr>
            <w:tcW w:w="5755" w:type="dxa"/>
          </w:tcPr>
          <w:p w14:paraId="42C9A115" w14:textId="77777777" w:rsidR="00D76789" w:rsidRPr="00D76789" w:rsidRDefault="00D76789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Unemployment compensation, </w:t>
            </w:r>
            <w:r w:rsidR="00553A6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orkers</w:t>
            </w:r>
            <w:r w:rsidR="00553A6D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A6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ompensation, Social Security, Supplemental Security Income, public assistance, Veteran’s payment, survivor benefits, pension or retirement income</w:t>
            </w:r>
          </w:p>
        </w:tc>
        <w:tc>
          <w:tcPr>
            <w:tcW w:w="1260" w:type="dxa"/>
          </w:tcPr>
          <w:p w14:paraId="4C356B02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571766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297E93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E96AB3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6789" w14:paraId="31F52B67" w14:textId="77777777" w:rsidTr="00BE7376">
        <w:trPr>
          <w:trHeight w:val="316"/>
        </w:trPr>
        <w:tc>
          <w:tcPr>
            <w:tcW w:w="5755" w:type="dxa"/>
          </w:tcPr>
          <w:p w14:paraId="5EC57948" w14:textId="77777777" w:rsidR="00D76789" w:rsidRPr="00D76789" w:rsidRDefault="00D76789" w:rsidP="00E1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Interest, dividends, rents, royalties, income from estates, trusts, educational assistance, alimony, child support, assistance</w:t>
            </w:r>
            <w:r w:rsidR="00BE7376">
              <w:rPr>
                <w:rFonts w:ascii="Arial" w:hAnsi="Arial" w:cs="Arial"/>
                <w:sz w:val="24"/>
                <w:szCs w:val="24"/>
              </w:rPr>
              <w:t xml:space="preserve"> from outside the household, and other miscellaneous sources.</w:t>
            </w:r>
          </w:p>
        </w:tc>
        <w:tc>
          <w:tcPr>
            <w:tcW w:w="1260" w:type="dxa"/>
          </w:tcPr>
          <w:p w14:paraId="58CAB325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47732C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1A4BEF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DFC77E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6789" w14:paraId="7DF124BA" w14:textId="77777777" w:rsidTr="00BE7376">
        <w:trPr>
          <w:trHeight w:val="299"/>
        </w:trPr>
        <w:tc>
          <w:tcPr>
            <w:tcW w:w="5755" w:type="dxa"/>
          </w:tcPr>
          <w:p w14:paraId="258EE736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8BF75" w14:textId="77777777" w:rsidR="00BE7376" w:rsidRPr="00BE7376" w:rsidRDefault="00BE7376" w:rsidP="00BE73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1260" w:type="dxa"/>
          </w:tcPr>
          <w:p w14:paraId="5FE5D839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A4F221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E99349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C4334F" w14:textId="77777777" w:rsidR="00D76789" w:rsidRDefault="00D76789" w:rsidP="00E1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1AFB44" w14:textId="77777777" w:rsidR="00D76789" w:rsidRDefault="00D76789" w:rsidP="00E11CDC">
      <w:pPr>
        <w:rPr>
          <w:rFonts w:ascii="Arial" w:hAnsi="Arial" w:cs="Arial"/>
          <w:b/>
          <w:sz w:val="24"/>
          <w:szCs w:val="24"/>
        </w:rPr>
      </w:pPr>
    </w:p>
    <w:p w14:paraId="512637BE" w14:textId="77777777" w:rsidR="00BE7376" w:rsidRDefault="00BE7376" w:rsidP="00E11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 Copies of tax returns, pay stubs, or other information verifying income may be required before a discount is approved.</w:t>
      </w:r>
    </w:p>
    <w:p w14:paraId="42355E46" w14:textId="77777777" w:rsidR="00BE7376" w:rsidRDefault="00BE7376" w:rsidP="00E11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certify that the family size and income information shown above is correct.</w:t>
      </w:r>
    </w:p>
    <w:p w14:paraId="146E6CA3" w14:textId="77777777" w:rsidR="00BE7376" w:rsidRDefault="00BE7376" w:rsidP="00E11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(Print)______________________________________________________________________</w:t>
      </w:r>
    </w:p>
    <w:p w14:paraId="6B4A6E72" w14:textId="77777777" w:rsidR="002C3FD8" w:rsidRDefault="002C3FD8" w:rsidP="00E11CDC">
      <w:pPr>
        <w:rPr>
          <w:rFonts w:ascii="Arial" w:hAnsi="Arial" w:cs="Arial"/>
          <w:sz w:val="24"/>
          <w:szCs w:val="24"/>
        </w:rPr>
      </w:pPr>
    </w:p>
    <w:p w14:paraId="217C0553" w14:textId="77777777" w:rsidR="00BE7376" w:rsidRDefault="00BE7376" w:rsidP="00E11C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Signature:_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2DE50903" w14:textId="77777777" w:rsidR="002439E9" w:rsidRDefault="002439E9" w:rsidP="00E11CDC">
      <w:pPr>
        <w:rPr>
          <w:rFonts w:ascii="Arial" w:hAnsi="Arial" w:cs="Arial"/>
          <w:sz w:val="24"/>
          <w:szCs w:val="24"/>
        </w:rPr>
      </w:pPr>
    </w:p>
    <w:p w14:paraId="469772FC" w14:textId="77777777" w:rsidR="002439E9" w:rsidRDefault="002439E9" w:rsidP="00E11C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B22FE8C" w14:textId="77777777" w:rsidR="002439E9" w:rsidRDefault="002439E9" w:rsidP="00E11CD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88C01E6" w14:textId="77777777" w:rsidR="002439E9" w:rsidRDefault="002439E9" w:rsidP="00243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Use Only</w:t>
      </w:r>
    </w:p>
    <w:p w14:paraId="3E31A182" w14:textId="77777777" w:rsidR="002439E9" w:rsidRDefault="002439E9" w:rsidP="00243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10DC09C" w14:textId="77777777" w:rsidR="002439E9" w:rsidRDefault="002439E9" w:rsidP="00243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proofErr w:type="gramStart"/>
      <w:r>
        <w:rPr>
          <w:rFonts w:ascii="Arial" w:hAnsi="Arial" w:cs="Arial"/>
          <w:sz w:val="24"/>
          <w:szCs w:val="24"/>
        </w:rPr>
        <w:t>Discount:_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7A2E5FB" w14:textId="77777777" w:rsidR="002439E9" w:rsidRDefault="002439E9" w:rsidP="00243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proofErr w:type="gramStart"/>
      <w:r>
        <w:rPr>
          <w:rFonts w:ascii="Arial" w:hAnsi="Arial" w:cs="Arial"/>
          <w:sz w:val="24"/>
          <w:szCs w:val="24"/>
        </w:rPr>
        <w:t>by:_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71D9EAF" w14:textId="3F9B7EEB" w:rsidR="002439E9" w:rsidRDefault="002439E9" w:rsidP="00243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sz w:val="24"/>
          <w:szCs w:val="24"/>
        </w:rPr>
        <w:t>Approved:_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60E2E6" w14:textId="77777777" w:rsidR="00AB76D9" w:rsidRDefault="00AB76D9" w:rsidP="002439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170"/>
        <w:gridCol w:w="1255"/>
      </w:tblGrid>
      <w:tr w:rsidR="002439E9" w14:paraId="74242496" w14:textId="77777777" w:rsidTr="002439E9">
        <w:tc>
          <w:tcPr>
            <w:tcW w:w="8365" w:type="dxa"/>
          </w:tcPr>
          <w:p w14:paraId="765DA099" w14:textId="77777777" w:rsidR="002439E9" w:rsidRPr="002439E9" w:rsidRDefault="002439E9" w:rsidP="0024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Verification Checklist</w:t>
            </w:r>
          </w:p>
        </w:tc>
        <w:tc>
          <w:tcPr>
            <w:tcW w:w="1170" w:type="dxa"/>
          </w:tcPr>
          <w:p w14:paraId="00E7058C" w14:textId="77777777" w:rsidR="002439E9" w:rsidRPr="002439E9" w:rsidRDefault="002439E9" w:rsidP="0024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55" w:type="dxa"/>
          </w:tcPr>
          <w:p w14:paraId="39CC77FE" w14:textId="77777777" w:rsidR="002439E9" w:rsidRPr="002439E9" w:rsidRDefault="002439E9" w:rsidP="0024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439E9" w14:paraId="311B51F7" w14:textId="77777777" w:rsidTr="002439E9">
        <w:tc>
          <w:tcPr>
            <w:tcW w:w="8365" w:type="dxa"/>
          </w:tcPr>
          <w:p w14:paraId="299C8794" w14:textId="77777777" w:rsidR="002439E9" w:rsidRP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Identification/Address: Driver’s License, utility bill, employment ID, or other </w:t>
            </w:r>
          </w:p>
        </w:tc>
        <w:tc>
          <w:tcPr>
            <w:tcW w:w="1170" w:type="dxa"/>
          </w:tcPr>
          <w:p w14:paraId="750A009E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BC6B505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E9" w14:paraId="2141616E" w14:textId="77777777" w:rsidTr="002439E9">
        <w:tc>
          <w:tcPr>
            <w:tcW w:w="8365" w:type="dxa"/>
          </w:tcPr>
          <w:p w14:paraId="00243FB6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Income: Prior year tax return, three most recent pay stubs, or other</w:t>
            </w:r>
          </w:p>
        </w:tc>
        <w:tc>
          <w:tcPr>
            <w:tcW w:w="1170" w:type="dxa"/>
          </w:tcPr>
          <w:p w14:paraId="09ACC777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46CE95D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E9" w14:paraId="5D9D3562" w14:textId="77777777" w:rsidTr="002439E9">
        <w:tc>
          <w:tcPr>
            <w:tcW w:w="8365" w:type="dxa"/>
          </w:tcPr>
          <w:p w14:paraId="64437C8B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Insurance: Insurance cards</w:t>
            </w:r>
          </w:p>
        </w:tc>
        <w:tc>
          <w:tcPr>
            <w:tcW w:w="1170" w:type="dxa"/>
          </w:tcPr>
          <w:p w14:paraId="0C0DDA8F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A864F4F" w14:textId="77777777" w:rsidR="002439E9" w:rsidRDefault="002439E9" w:rsidP="00243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15C677" w14:textId="61F3FD44" w:rsidR="002439E9" w:rsidRPr="002439E9" w:rsidRDefault="002439E9" w:rsidP="00A5435B">
      <w:pPr>
        <w:rPr>
          <w:rFonts w:ascii="Arial" w:hAnsi="Arial" w:cs="Arial"/>
          <w:sz w:val="24"/>
          <w:szCs w:val="24"/>
        </w:rPr>
      </w:pPr>
    </w:p>
    <w:sectPr w:rsidR="002439E9" w:rsidRPr="002439E9" w:rsidSect="00E11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DC"/>
    <w:rsid w:val="001F565A"/>
    <w:rsid w:val="002439E9"/>
    <w:rsid w:val="002C3FD8"/>
    <w:rsid w:val="00394225"/>
    <w:rsid w:val="004C169C"/>
    <w:rsid w:val="00553A6D"/>
    <w:rsid w:val="005B5541"/>
    <w:rsid w:val="00915852"/>
    <w:rsid w:val="00A5435B"/>
    <w:rsid w:val="00AB76D9"/>
    <w:rsid w:val="00B44C40"/>
    <w:rsid w:val="00BE7376"/>
    <w:rsid w:val="00D76789"/>
    <w:rsid w:val="00E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0078"/>
  <w15:chartTrackingRefBased/>
  <w15:docId w15:val="{F42F7702-D9EB-4D74-B08C-78F8E36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Kirby</dc:creator>
  <cp:keywords/>
  <dc:description/>
  <cp:lastModifiedBy>Ron Wiens</cp:lastModifiedBy>
  <cp:revision>2</cp:revision>
  <cp:lastPrinted>2021-10-06T18:51:00Z</cp:lastPrinted>
  <dcterms:created xsi:type="dcterms:W3CDTF">2022-10-04T14:26:00Z</dcterms:created>
  <dcterms:modified xsi:type="dcterms:W3CDTF">2022-10-04T14:26:00Z</dcterms:modified>
</cp:coreProperties>
</file>